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680" w:rsidRDefault="00C86680" w:rsidP="00C86680">
      <w:pPr>
        <w:pStyle w:val="a3"/>
        <w:shd w:val="clear" w:color="auto" w:fill="FFFFFF"/>
        <w:spacing w:before="0" w:beforeAutospacing="0" w:after="0" w:afterAutospacing="0" w:line="420" w:lineRule="atLeast"/>
        <w:jc w:val="center"/>
        <w:textAlignment w:val="baseline"/>
        <w:rPr>
          <w:rFonts w:ascii="Arial" w:hAnsi="Arial" w:cs="Arial"/>
          <w:color w:val="656565"/>
          <w:sz w:val="18"/>
          <w:szCs w:val="18"/>
        </w:rPr>
      </w:pPr>
      <w:r>
        <w:rPr>
          <w:rFonts w:ascii="方正小标宋简体" w:eastAsia="方正小标宋简体" w:hAnsi="Arial" w:cs="Arial" w:hint="eastAsia"/>
          <w:color w:val="000000"/>
          <w:sz w:val="44"/>
          <w:szCs w:val="44"/>
        </w:rPr>
        <w:t>关于申报2016年自治区级及市级</w:t>
      </w:r>
    </w:p>
    <w:p w:rsidR="00C86680" w:rsidRDefault="00C86680" w:rsidP="00C86680">
      <w:pPr>
        <w:pStyle w:val="a3"/>
        <w:shd w:val="clear" w:color="auto" w:fill="FFFFFF"/>
        <w:spacing w:before="0" w:beforeAutospacing="0" w:after="0" w:afterAutospacing="0" w:line="420" w:lineRule="atLeast"/>
        <w:jc w:val="center"/>
        <w:textAlignment w:val="baseline"/>
        <w:rPr>
          <w:rFonts w:ascii="Arial" w:hAnsi="Arial" w:cs="Arial"/>
          <w:color w:val="656565"/>
          <w:sz w:val="18"/>
          <w:szCs w:val="18"/>
        </w:rPr>
      </w:pPr>
      <w:r>
        <w:rPr>
          <w:rFonts w:ascii="方正小标宋简体" w:eastAsia="方正小标宋简体" w:hAnsi="Arial" w:cs="Arial" w:hint="eastAsia"/>
          <w:color w:val="000000"/>
          <w:sz w:val="44"/>
          <w:szCs w:val="44"/>
        </w:rPr>
        <w:t>继续医学教育项目的通知</w:t>
      </w:r>
    </w:p>
    <w:p w:rsidR="00C86680" w:rsidRDefault="00C86680" w:rsidP="00C86680">
      <w:pPr>
        <w:pStyle w:val="a3"/>
        <w:shd w:val="clear" w:color="auto" w:fill="FFFFFF"/>
        <w:spacing w:before="0" w:beforeAutospacing="0" w:after="0" w:afterAutospacing="0" w:line="420" w:lineRule="atLeast"/>
        <w:textAlignment w:val="baseline"/>
        <w:rPr>
          <w:rFonts w:ascii="Arial" w:hAnsi="Arial" w:cs="Arial"/>
          <w:color w:val="656565"/>
          <w:sz w:val="18"/>
          <w:szCs w:val="18"/>
        </w:rPr>
      </w:pPr>
      <w:r>
        <w:rPr>
          <w:rFonts w:ascii="仿宋_GB2312" w:eastAsia="仿宋_GB2312" w:hAnsi="Arial" w:cs="Arial" w:hint="eastAsia"/>
          <w:color w:val="000000"/>
          <w:sz w:val="32"/>
          <w:szCs w:val="32"/>
        </w:rPr>
        <w:t>各市、县（市、区）卫生计生委（局），全区各医疗卫生单位，各医学</w:t>
      </w:r>
      <w:proofErr w:type="gramStart"/>
      <w:r>
        <w:rPr>
          <w:rFonts w:ascii="仿宋_GB2312" w:eastAsia="仿宋_GB2312" w:hAnsi="Arial" w:cs="Arial" w:hint="eastAsia"/>
          <w:color w:val="000000"/>
          <w:sz w:val="32"/>
          <w:szCs w:val="32"/>
        </w:rPr>
        <w:t>学</w:t>
      </w:r>
      <w:proofErr w:type="gramEnd"/>
      <w:r>
        <w:rPr>
          <w:rFonts w:ascii="仿宋_GB2312" w:eastAsia="仿宋_GB2312" w:hAnsi="Arial" w:cs="Arial" w:hint="eastAsia"/>
          <w:color w:val="000000"/>
          <w:sz w:val="32"/>
          <w:szCs w:val="32"/>
        </w:rPr>
        <w:t>（协）会：</w:t>
      </w:r>
      <w:r>
        <w:rPr>
          <w:rFonts w:ascii="Arial" w:eastAsia="仿宋_GB2312" w:hAnsi="Arial" w:cs="Arial"/>
          <w:color w:val="000000"/>
          <w:sz w:val="32"/>
          <w:szCs w:val="32"/>
        </w:rPr>
        <w:t> </w:t>
      </w:r>
    </w:p>
    <w:p w:rsidR="00C86680" w:rsidRDefault="00C86680" w:rsidP="00C86680">
      <w:pPr>
        <w:pStyle w:val="a3"/>
        <w:shd w:val="clear" w:color="auto" w:fill="FFFFFF"/>
        <w:spacing w:before="0" w:beforeAutospacing="0" w:after="0" w:afterAutospacing="0" w:line="420" w:lineRule="atLeast"/>
        <w:ind w:firstLine="645"/>
        <w:textAlignment w:val="baseline"/>
        <w:rPr>
          <w:rFonts w:ascii="Arial" w:hAnsi="Arial" w:cs="Arial"/>
          <w:color w:val="656565"/>
          <w:sz w:val="18"/>
          <w:szCs w:val="18"/>
        </w:rPr>
      </w:pPr>
      <w:r>
        <w:rPr>
          <w:rFonts w:ascii="仿宋_GB2312" w:eastAsia="仿宋_GB2312" w:hAnsi="Arial" w:cs="Arial" w:hint="eastAsia"/>
          <w:color w:val="000000"/>
          <w:sz w:val="32"/>
          <w:szCs w:val="32"/>
        </w:rPr>
        <w:t>根据自治区卫生计生委、人力资源和社会保障厅印发的《宁夏回族自治区卫生专业人员继续医学教育实施细则》（宁卫科教[2012]122号）的要求，为了做好2016年自治区和市级继续医学教育项目申报工作，现将有关事宜通知如下：</w:t>
      </w:r>
    </w:p>
    <w:p w:rsidR="00C86680" w:rsidRDefault="00C86680" w:rsidP="00C86680">
      <w:pPr>
        <w:pStyle w:val="a3"/>
        <w:shd w:val="clear" w:color="auto" w:fill="FFFFFF"/>
        <w:spacing w:before="0" w:beforeAutospacing="0" w:after="0" w:afterAutospacing="0" w:line="420" w:lineRule="atLeast"/>
        <w:ind w:firstLine="645"/>
        <w:textAlignment w:val="baseline"/>
        <w:rPr>
          <w:rFonts w:ascii="Arial" w:hAnsi="Arial" w:cs="Arial"/>
          <w:color w:val="656565"/>
          <w:sz w:val="18"/>
          <w:szCs w:val="18"/>
        </w:rPr>
      </w:pPr>
      <w:r>
        <w:rPr>
          <w:rFonts w:ascii="黑体" w:eastAsia="黑体" w:hAnsi="黑体" w:cs="Arial" w:hint="eastAsia"/>
          <w:color w:val="000000"/>
          <w:sz w:val="32"/>
          <w:szCs w:val="32"/>
        </w:rPr>
        <w:t>一、申报目的</w:t>
      </w:r>
    </w:p>
    <w:p w:rsidR="00C86680" w:rsidRDefault="00C86680" w:rsidP="00C86680">
      <w:pPr>
        <w:pStyle w:val="a3"/>
        <w:shd w:val="clear" w:color="auto" w:fill="FFFFFF"/>
        <w:spacing w:before="0" w:beforeAutospacing="0" w:after="0" w:afterAutospacing="0" w:line="420" w:lineRule="atLeast"/>
        <w:ind w:firstLine="645"/>
        <w:textAlignment w:val="baseline"/>
        <w:rPr>
          <w:rFonts w:ascii="Arial" w:hAnsi="Arial" w:cs="Arial"/>
          <w:color w:val="656565"/>
          <w:sz w:val="18"/>
          <w:szCs w:val="18"/>
        </w:rPr>
      </w:pPr>
      <w:r>
        <w:rPr>
          <w:rFonts w:ascii="仿宋_GB2312" w:eastAsia="仿宋_GB2312" w:hAnsi="Arial" w:cs="Arial" w:hint="eastAsia"/>
          <w:color w:val="000000"/>
          <w:sz w:val="32"/>
          <w:szCs w:val="32"/>
        </w:rPr>
        <w:t>继续医学教育项目应以现代医学科学发展中的新理论、新知识、新技术和新方法为主要内容，注重项目的针对性、实用性和先进性。初级卫生技术人员，主要学习专业基础知识，加强实际技能锻炼，掌握科学工作方法，培养独立工作能力；中级卫生技术人员，主要学习新理论、新技术和新方法，培养解决疑难专业技术问题的能力，了解本专业发展水平和动向；高级卫生技术人员，主要学习和掌握本专业、本学科的最新知识，把握其发展动向，提高理论水平和综合分析能力、创新能力。</w:t>
      </w:r>
    </w:p>
    <w:p w:rsidR="00C86680" w:rsidRDefault="00C86680" w:rsidP="00C86680">
      <w:pPr>
        <w:pStyle w:val="a3"/>
        <w:shd w:val="clear" w:color="auto" w:fill="FFFFFF"/>
        <w:spacing w:before="0" w:beforeAutospacing="0" w:after="0" w:afterAutospacing="0" w:line="420" w:lineRule="atLeast"/>
        <w:ind w:firstLine="645"/>
        <w:textAlignment w:val="baseline"/>
        <w:rPr>
          <w:rFonts w:ascii="Arial" w:hAnsi="Arial" w:cs="Arial"/>
          <w:color w:val="656565"/>
          <w:sz w:val="18"/>
          <w:szCs w:val="18"/>
        </w:rPr>
      </w:pPr>
      <w:r>
        <w:rPr>
          <w:rFonts w:ascii="黑体" w:eastAsia="黑体" w:hAnsi="黑体" w:cs="Arial" w:hint="eastAsia"/>
          <w:color w:val="000000"/>
          <w:sz w:val="32"/>
          <w:szCs w:val="32"/>
        </w:rPr>
        <w:t>二、申报内容</w:t>
      </w:r>
    </w:p>
    <w:p w:rsidR="00C86680" w:rsidRDefault="00C86680" w:rsidP="00C86680">
      <w:pPr>
        <w:pStyle w:val="a3"/>
        <w:shd w:val="clear" w:color="auto" w:fill="FFFFFF"/>
        <w:spacing w:before="0" w:beforeAutospacing="0" w:after="0" w:afterAutospacing="0" w:line="420" w:lineRule="atLeast"/>
        <w:ind w:firstLine="645"/>
        <w:textAlignment w:val="baseline"/>
        <w:rPr>
          <w:rFonts w:ascii="Arial" w:hAnsi="Arial" w:cs="Arial"/>
          <w:color w:val="656565"/>
          <w:sz w:val="18"/>
          <w:szCs w:val="18"/>
        </w:rPr>
      </w:pPr>
      <w:r>
        <w:rPr>
          <w:rFonts w:ascii="仿宋_GB2312" w:eastAsia="仿宋_GB2312" w:hAnsi="Arial" w:cs="Arial" w:hint="eastAsia"/>
          <w:color w:val="000000"/>
          <w:sz w:val="32"/>
          <w:szCs w:val="32"/>
        </w:rPr>
        <w:t>项目申报的学科专业为：基础医学（基础形态和基础技能）、临床医学（内、外、妇、儿、眼、耳鼻喉、）口腔医</w:t>
      </w:r>
      <w:r>
        <w:rPr>
          <w:rFonts w:ascii="仿宋_GB2312" w:eastAsia="仿宋_GB2312" w:hAnsi="Arial" w:cs="Arial" w:hint="eastAsia"/>
          <w:color w:val="000000"/>
          <w:sz w:val="32"/>
          <w:szCs w:val="32"/>
        </w:rPr>
        <w:lastRenderedPageBreak/>
        <w:t>学、医学检验、影像医学、药学、护理学、公共卫生与预防医学、医学教育与卫生管理、全科医学与康复医学、中医、中药学。</w:t>
      </w:r>
    </w:p>
    <w:p w:rsidR="00C86680" w:rsidRDefault="00C86680" w:rsidP="00C86680">
      <w:pPr>
        <w:pStyle w:val="a3"/>
        <w:shd w:val="clear" w:color="auto" w:fill="FFFFFF"/>
        <w:spacing w:before="0" w:beforeAutospacing="0" w:after="0" w:afterAutospacing="0" w:line="420" w:lineRule="atLeast"/>
        <w:ind w:firstLine="645"/>
        <w:textAlignment w:val="baseline"/>
        <w:rPr>
          <w:rFonts w:ascii="Arial" w:hAnsi="Arial" w:cs="Arial"/>
          <w:color w:val="656565"/>
          <w:sz w:val="18"/>
          <w:szCs w:val="18"/>
        </w:rPr>
      </w:pPr>
      <w:r>
        <w:rPr>
          <w:rFonts w:ascii="黑体" w:eastAsia="黑体" w:hAnsi="黑体" w:cs="Arial" w:hint="eastAsia"/>
          <w:color w:val="000000"/>
          <w:sz w:val="32"/>
          <w:szCs w:val="32"/>
        </w:rPr>
        <w:t>三、举办形式和学分授予</w:t>
      </w:r>
    </w:p>
    <w:p w:rsidR="00C86680" w:rsidRDefault="00C86680" w:rsidP="00C86680">
      <w:pPr>
        <w:pStyle w:val="a3"/>
        <w:shd w:val="clear" w:color="auto" w:fill="FFFFFF"/>
        <w:spacing w:before="0" w:beforeAutospacing="0" w:after="0" w:afterAutospacing="0" w:line="420" w:lineRule="atLeast"/>
        <w:ind w:firstLine="645"/>
        <w:textAlignment w:val="baseline"/>
        <w:rPr>
          <w:rFonts w:ascii="Arial" w:hAnsi="Arial" w:cs="Arial"/>
          <w:color w:val="656565"/>
          <w:sz w:val="18"/>
          <w:szCs w:val="18"/>
        </w:rPr>
      </w:pPr>
      <w:r>
        <w:rPr>
          <w:rFonts w:ascii="仿宋_GB2312" w:eastAsia="仿宋_GB2312" w:hAnsi="Arial" w:cs="Arial" w:hint="eastAsia"/>
          <w:color w:val="000000"/>
          <w:sz w:val="32"/>
          <w:szCs w:val="32"/>
        </w:rPr>
        <w:t>一类继续医学教育项目：学术会议、学术讲座、学习班、学术年会、远程教育等，每4学时授予1学分（报到离会时间不作为学分计算时间），每个培训班学分最高不超过10学分。</w:t>
      </w:r>
    </w:p>
    <w:p w:rsidR="00C86680" w:rsidRDefault="00C86680" w:rsidP="00C86680">
      <w:pPr>
        <w:pStyle w:val="a3"/>
        <w:shd w:val="clear" w:color="auto" w:fill="FFFFFF"/>
        <w:spacing w:before="0" w:beforeAutospacing="0" w:after="0" w:afterAutospacing="0" w:line="420" w:lineRule="atLeast"/>
        <w:ind w:firstLine="645"/>
        <w:textAlignment w:val="baseline"/>
        <w:rPr>
          <w:rFonts w:ascii="Arial" w:hAnsi="Arial" w:cs="Arial"/>
          <w:color w:val="656565"/>
          <w:sz w:val="18"/>
          <w:szCs w:val="18"/>
        </w:rPr>
      </w:pPr>
      <w:r>
        <w:rPr>
          <w:rFonts w:ascii="仿宋_GB2312" w:eastAsia="仿宋_GB2312" w:hAnsi="Arial" w:cs="Arial" w:hint="eastAsia"/>
          <w:color w:val="000000"/>
          <w:sz w:val="32"/>
          <w:szCs w:val="32"/>
        </w:rPr>
        <w:t>二类继续医学教育项目：学术讲座、学术活动等，每6学时授予1学分（报到离会时间不作为学分计算时间），每个培训班学分最高不超过2学分。</w:t>
      </w:r>
    </w:p>
    <w:p w:rsidR="00C86680" w:rsidRDefault="00C86680" w:rsidP="00C86680">
      <w:pPr>
        <w:pStyle w:val="a3"/>
        <w:shd w:val="clear" w:color="auto" w:fill="FFFFFF"/>
        <w:spacing w:before="0" w:beforeAutospacing="0" w:after="0" w:afterAutospacing="0" w:line="420" w:lineRule="atLeast"/>
        <w:ind w:firstLine="645"/>
        <w:textAlignment w:val="baseline"/>
        <w:rPr>
          <w:rFonts w:ascii="Arial" w:hAnsi="Arial" w:cs="Arial"/>
          <w:color w:val="656565"/>
          <w:sz w:val="18"/>
          <w:szCs w:val="18"/>
        </w:rPr>
      </w:pPr>
      <w:r>
        <w:rPr>
          <w:rFonts w:ascii="黑体" w:eastAsia="黑体" w:hAnsi="黑体" w:cs="Arial" w:hint="eastAsia"/>
          <w:color w:val="000000"/>
          <w:sz w:val="32"/>
          <w:szCs w:val="32"/>
        </w:rPr>
        <w:t>四、申报程序</w:t>
      </w:r>
    </w:p>
    <w:p w:rsidR="00C86680" w:rsidRDefault="00C86680" w:rsidP="00C86680">
      <w:pPr>
        <w:pStyle w:val="a3"/>
        <w:shd w:val="clear" w:color="auto" w:fill="FFFFFF"/>
        <w:spacing w:before="0" w:beforeAutospacing="0" w:after="0" w:afterAutospacing="0" w:line="420" w:lineRule="atLeast"/>
        <w:ind w:firstLine="645"/>
        <w:textAlignment w:val="baseline"/>
        <w:rPr>
          <w:rFonts w:ascii="Arial" w:hAnsi="Arial" w:cs="Arial"/>
          <w:color w:val="656565"/>
          <w:sz w:val="18"/>
          <w:szCs w:val="18"/>
        </w:rPr>
      </w:pPr>
      <w:r>
        <w:rPr>
          <w:rFonts w:ascii="仿宋_GB2312" w:eastAsia="仿宋_GB2312" w:hAnsi="Arial" w:cs="Arial" w:hint="eastAsia"/>
          <w:color w:val="000000"/>
          <w:sz w:val="32"/>
          <w:szCs w:val="32"/>
        </w:rPr>
        <w:t>（一）一类继续医学教育项目申报。各医学</w:t>
      </w:r>
      <w:proofErr w:type="gramStart"/>
      <w:r>
        <w:rPr>
          <w:rFonts w:ascii="仿宋_GB2312" w:eastAsia="仿宋_GB2312" w:hAnsi="Arial" w:cs="Arial" w:hint="eastAsia"/>
          <w:color w:val="000000"/>
          <w:sz w:val="32"/>
          <w:szCs w:val="32"/>
        </w:rPr>
        <w:t>学</w:t>
      </w:r>
      <w:proofErr w:type="gramEnd"/>
      <w:r>
        <w:rPr>
          <w:rFonts w:ascii="仿宋_GB2312" w:eastAsia="仿宋_GB2312" w:hAnsi="Arial" w:cs="Arial" w:hint="eastAsia"/>
          <w:color w:val="000000"/>
          <w:sz w:val="32"/>
          <w:szCs w:val="32"/>
        </w:rPr>
        <w:t>（协）会、全区县级以上医疗卫生单位，均可申报</w:t>
      </w:r>
      <w:proofErr w:type="gramStart"/>
      <w:r>
        <w:rPr>
          <w:rFonts w:ascii="仿宋_GB2312" w:eastAsia="仿宋_GB2312" w:hAnsi="Arial" w:cs="Arial" w:hint="eastAsia"/>
          <w:color w:val="000000"/>
          <w:sz w:val="32"/>
          <w:szCs w:val="32"/>
        </w:rPr>
        <w:t>远程继教项目</w:t>
      </w:r>
      <w:proofErr w:type="gramEnd"/>
      <w:r>
        <w:rPr>
          <w:rFonts w:ascii="仿宋_GB2312" w:eastAsia="仿宋_GB2312" w:hAnsi="Arial" w:cs="Arial" w:hint="eastAsia"/>
          <w:color w:val="000000"/>
          <w:sz w:val="32"/>
          <w:szCs w:val="32"/>
        </w:rPr>
        <w:t>和自治区级一类继续医学教育项目。</w:t>
      </w:r>
      <w:r>
        <w:rPr>
          <w:rFonts w:ascii="Arial" w:eastAsia="仿宋_GB2312" w:hAnsi="Arial" w:cs="Arial"/>
          <w:color w:val="000000"/>
          <w:sz w:val="32"/>
          <w:szCs w:val="32"/>
        </w:rPr>
        <w:t> </w:t>
      </w:r>
    </w:p>
    <w:p w:rsidR="00C86680" w:rsidRDefault="00C86680" w:rsidP="00C86680">
      <w:pPr>
        <w:pStyle w:val="a3"/>
        <w:shd w:val="clear" w:color="auto" w:fill="FFFFFF"/>
        <w:spacing w:before="0" w:beforeAutospacing="0" w:after="0" w:afterAutospacing="0" w:line="420" w:lineRule="atLeast"/>
        <w:ind w:firstLine="645"/>
        <w:textAlignment w:val="baseline"/>
        <w:rPr>
          <w:rFonts w:ascii="Arial" w:hAnsi="Arial" w:cs="Arial"/>
          <w:color w:val="656565"/>
          <w:sz w:val="18"/>
          <w:szCs w:val="18"/>
        </w:rPr>
      </w:pPr>
      <w:r>
        <w:rPr>
          <w:rFonts w:ascii="仿宋_GB2312" w:eastAsia="仿宋_GB2312" w:hAnsi="Arial" w:cs="Arial" w:hint="eastAsia"/>
          <w:color w:val="000000"/>
          <w:sz w:val="32"/>
          <w:szCs w:val="32"/>
        </w:rPr>
        <w:t>（二）二类继续医学教育项目申报。一是宁夏医科大学总院、委直属各医疗卫生单位申报</w:t>
      </w:r>
      <w:proofErr w:type="gramStart"/>
      <w:r>
        <w:rPr>
          <w:rFonts w:ascii="仿宋_GB2312" w:eastAsia="仿宋_GB2312" w:hAnsi="Arial" w:cs="Arial" w:hint="eastAsia"/>
          <w:color w:val="000000"/>
          <w:sz w:val="32"/>
          <w:szCs w:val="32"/>
        </w:rPr>
        <w:t>二类继教项目</w:t>
      </w:r>
      <w:proofErr w:type="gramEnd"/>
      <w:r>
        <w:rPr>
          <w:rFonts w:ascii="仿宋_GB2312" w:eastAsia="仿宋_GB2312" w:hAnsi="Arial" w:cs="Arial" w:hint="eastAsia"/>
          <w:color w:val="000000"/>
          <w:sz w:val="32"/>
          <w:szCs w:val="32"/>
        </w:rPr>
        <w:t>，报自治区卫生计生委科教处，评审公布后实施。二是五市卫生计生委（局）辖区内各医疗卫生单位，申报本市二类继续医学教育项目，报本市卫生计生委（局）评审公布，由市统一报自治区卫生计生委科教处备案。</w:t>
      </w:r>
    </w:p>
    <w:p w:rsidR="00C86680" w:rsidRDefault="00C86680" w:rsidP="00C86680">
      <w:pPr>
        <w:pStyle w:val="a3"/>
        <w:shd w:val="clear" w:color="auto" w:fill="FFFFFF"/>
        <w:spacing w:before="0" w:beforeAutospacing="0" w:after="0" w:afterAutospacing="0" w:line="420" w:lineRule="atLeast"/>
        <w:ind w:firstLine="645"/>
        <w:textAlignment w:val="baseline"/>
        <w:rPr>
          <w:rFonts w:ascii="Arial" w:hAnsi="Arial" w:cs="Arial"/>
          <w:color w:val="656565"/>
          <w:sz w:val="18"/>
          <w:szCs w:val="18"/>
        </w:rPr>
      </w:pPr>
      <w:r>
        <w:rPr>
          <w:rFonts w:ascii="仿宋_GB2312" w:eastAsia="仿宋_GB2312" w:hAnsi="Arial" w:cs="Arial" w:hint="eastAsia"/>
          <w:color w:val="000000"/>
          <w:sz w:val="32"/>
          <w:szCs w:val="32"/>
        </w:rPr>
        <w:lastRenderedPageBreak/>
        <w:t>（三）申报自治区级</w:t>
      </w:r>
      <w:proofErr w:type="gramStart"/>
      <w:r>
        <w:rPr>
          <w:rFonts w:ascii="仿宋_GB2312" w:eastAsia="仿宋_GB2312" w:hAnsi="Arial" w:cs="Arial" w:hint="eastAsia"/>
          <w:color w:val="000000"/>
          <w:sz w:val="32"/>
          <w:szCs w:val="32"/>
        </w:rPr>
        <w:t>一类继教</w:t>
      </w:r>
      <w:proofErr w:type="gramEnd"/>
      <w:r>
        <w:rPr>
          <w:rFonts w:ascii="仿宋_GB2312" w:eastAsia="仿宋_GB2312" w:hAnsi="Arial" w:cs="Arial" w:hint="eastAsia"/>
          <w:color w:val="000000"/>
          <w:sz w:val="32"/>
          <w:szCs w:val="32"/>
        </w:rPr>
        <w:t>项目，报自治区卫生计生委科教处</w:t>
      </w:r>
      <w:proofErr w:type="gramStart"/>
      <w:r>
        <w:rPr>
          <w:rFonts w:ascii="仿宋_GB2312" w:eastAsia="仿宋_GB2312" w:hAnsi="Arial" w:cs="Arial" w:hint="eastAsia"/>
          <w:color w:val="000000"/>
          <w:sz w:val="32"/>
          <w:szCs w:val="32"/>
        </w:rPr>
        <w:t>二类继教项目</w:t>
      </w:r>
      <w:proofErr w:type="gramEnd"/>
      <w:r>
        <w:rPr>
          <w:rFonts w:ascii="仿宋_GB2312" w:eastAsia="仿宋_GB2312" w:hAnsi="Arial" w:cs="Arial" w:hint="eastAsia"/>
          <w:color w:val="000000"/>
          <w:sz w:val="32"/>
          <w:szCs w:val="32"/>
        </w:rPr>
        <w:t>。申报单位要认真填写《自治区级继续医学教育项目申报表》，并将项目申报表1份（含电子版）及申报项目汇总表1份（含电子版，用Excel文档）加盖公章后报送自治区继续医学教育委员会办公室（卫生计生委科教处），</w:t>
      </w:r>
      <w:hyperlink r:id="rId5" w:history="1">
        <w:r>
          <w:rPr>
            <w:rStyle w:val="a4"/>
            <w:rFonts w:ascii="仿宋_GB2312" w:eastAsia="仿宋_GB2312" w:hAnsi="Arial" w:cs="Arial" w:hint="eastAsia"/>
            <w:color w:val="333333"/>
            <w:sz w:val="32"/>
            <w:szCs w:val="32"/>
            <w:u w:val="none"/>
          </w:rPr>
          <w:t>电子版可发至nxwstkjc@163.com</w:t>
        </w:r>
      </w:hyperlink>
      <w:r>
        <w:rPr>
          <w:rFonts w:ascii="仿宋_GB2312" w:eastAsia="仿宋_GB2312" w:hAnsi="Arial" w:cs="Arial" w:hint="eastAsia"/>
          <w:color w:val="000000"/>
          <w:sz w:val="32"/>
          <w:szCs w:val="32"/>
        </w:rPr>
        <w:t>。（各医学</w:t>
      </w:r>
      <w:proofErr w:type="gramStart"/>
      <w:r>
        <w:rPr>
          <w:rFonts w:ascii="仿宋_GB2312" w:eastAsia="仿宋_GB2312" w:hAnsi="Arial" w:cs="Arial" w:hint="eastAsia"/>
          <w:color w:val="000000"/>
          <w:sz w:val="32"/>
          <w:szCs w:val="32"/>
        </w:rPr>
        <w:t>学</w:t>
      </w:r>
      <w:proofErr w:type="gramEnd"/>
      <w:r>
        <w:rPr>
          <w:rFonts w:ascii="仿宋_GB2312" w:eastAsia="仿宋_GB2312" w:hAnsi="Arial" w:cs="Arial" w:hint="eastAsia"/>
          <w:color w:val="000000"/>
          <w:sz w:val="32"/>
          <w:szCs w:val="32"/>
        </w:rPr>
        <w:t>（协）会申报自治区级继续医学教育项目的，报自治区医药卫生学会管理办公室，由自治区医药卫生学会管理办公室审核后，统一上报自治区卫生计生委科教处）。</w:t>
      </w:r>
    </w:p>
    <w:p w:rsidR="00C86680" w:rsidRDefault="00C86680" w:rsidP="00C86680">
      <w:pPr>
        <w:pStyle w:val="a3"/>
        <w:shd w:val="clear" w:color="auto" w:fill="FFFFFF"/>
        <w:spacing w:before="0" w:beforeAutospacing="0" w:after="0" w:afterAutospacing="0" w:line="420" w:lineRule="atLeast"/>
        <w:ind w:firstLine="630"/>
        <w:textAlignment w:val="baseline"/>
        <w:rPr>
          <w:rFonts w:ascii="Arial" w:hAnsi="Arial" w:cs="Arial"/>
          <w:color w:val="656565"/>
          <w:sz w:val="18"/>
          <w:szCs w:val="18"/>
        </w:rPr>
      </w:pPr>
      <w:r>
        <w:rPr>
          <w:rFonts w:ascii="仿宋_GB2312" w:eastAsia="仿宋_GB2312" w:hAnsi="Arial" w:cs="Arial" w:hint="eastAsia"/>
          <w:color w:val="000000"/>
          <w:sz w:val="32"/>
          <w:szCs w:val="32"/>
        </w:rPr>
        <w:t>（四）申报工作截止日期为2015年12月31日。逾期不受理。</w:t>
      </w:r>
    </w:p>
    <w:p w:rsidR="00C86680" w:rsidRDefault="00C86680" w:rsidP="00C86680">
      <w:pPr>
        <w:pStyle w:val="a3"/>
        <w:shd w:val="clear" w:color="auto" w:fill="FFFFFF"/>
        <w:spacing w:before="0" w:beforeAutospacing="0" w:after="0" w:afterAutospacing="0" w:line="420" w:lineRule="atLeast"/>
        <w:ind w:firstLine="645"/>
        <w:jc w:val="both"/>
        <w:textAlignment w:val="baseline"/>
        <w:rPr>
          <w:rFonts w:ascii="Arial" w:hAnsi="Arial" w:cs="Arial"/>
          <w:color w:val="656565"/>
          <w:sz w:val="18"/>
          <w:szCs w:val="18"/>
        </w:rPr>
      </w:pPr>
      <w:r>
        <w:rPr>
          <w:rFonts w:ascii="仿宋_GB2312" w:eastAsia="仿宋_GB2312" w:hAnsi="Arial" w:cs="Arial" w:hint="eastAsia"/>
          <w:color w:val="000000"/>
          <w:sz w:val="32"/>
          <w:szCs w:val="32"/>
        </w:rPr>
        <w:t>（五）经专家评审后，自治区级继续医学教育项目将于2016年第一季度公布。</w:t>
      </w:r>
    </w:p>
    <w:p w:rsidR="00C86680" w:rsidRDefault="00C86680" w:rsidP="00C86680">
      <w:pPr>
        <w:pStyle w:val="a3"/>
        <w:shd w:val="clear" w:color="auto" w:fill="FFFFFF"/>
        <w:spacing w:before="0" w:beforeAutospacing="0" w:after="0" w:afterAutospacing="0" w:line="420" w:lineRule="atLeast"/>
        <w:ind w:firstLine="645"/>
        <w:textAlignment w:val="baseline"/>
        <w:rPr>
          <w:rFonts w:ascii="Arial" w:hAnsi="Arial" w:cs="Arial"/>
          <w:color w:val="656565"/>
          <w:sz w:val="18"/>
          <w:szCs w:val="18"/>
        </w:rPr>
      </w:pPr>
      <w:r>
        <w:rPr>
          <w:rFonts w:ascii="黑体" w:eastAsia="黑体" w:hAnsi="黑体" w:cs="Arial" w:hint="eastAsia"/>
          <w:color w:val="000000"/>
          <w:sz w:val="32"/>
          <w:szCs w:val="32"/>
        </w:rPr>
        <w:t>五、要求</w:t>
      </w:r>
    </w:p>
    <w:p w:rsidR="00C86680" w:rsidRDefault="00C86680" w:rsidP="00C86680">
      <w:pPr>
        <w:pStyle w:val="a3"/>
        <w:shd w:val="clear" w:color="auto" w:fill="FFFFFF"/>
        <w:spacing w:before="0" w:beforeAutospacing="0" w:after="0" w:afterAutospacing="0" w:line="420" w:lineRule="atLeast"/>
        <w:ind w:firstLine="600"/>
        <w:textAlignment w:val="baseline"/>
        <w:rPr>
          <w:rFonts w:ascii="Arial" w:hAnsi="Arial" w:cs="Arial"/>
          <w:color w:val="656565"/>
          <w:sz w:val="18"/>
          <w:szCs w:val="18"/>
        </w:rPr>
      </w:pPr>
      <w:r>
        <w:rPr>
          <w:rFonts w:ascii="仿宋_GB2312" w:eastAsia="仿宋_GB2312" w:hAnsi="Arial" w:cs="Arial" w:hint="eastAsia"/>
          <w:color w:val="000000"/>
          <w:sz w:val="32"/>
          <w:szCs w:val="32"/>
        </w:rPr>
        <w:t>（一）各单位要认真做好项目申报的组织和管理工作。</w:t>
      </w:r>
      <w:proofErr w:type="gramStart"/>
      <w:r>
        <w:rPr>
          <w:rFonts w:ascii="仿宋_GB2312" w:eastAsia="仿宋_GB2312" w:hAnsi="Arial" w:cs="Arial" w:hint="eastAsia"/>
          <w:color w:val="000000"/>
          <w:sz w:val="32"/>
          <w:szCs w:val="32"/>
        </w:rPr>
        <w:t>继教项目</w:t>
      </w:r>
      <w:proofErr w:type="gramEnd"/>
      <w:r>
        <w:rPr>
          <w:rFonts w:ascii="仿宋_GB2312" w:eastAsia="仿宋_GB2312" w:hAnsi="Arial" w:cs="Arial" w:hint="eastAsia"/>
          <w:color w:val="000000"/>
          <w:sz w:val="32"/>
          <w:szCs w:val="32"/>
        </w:rPr>
        <w:t>公布后，不再受理临时申请的继续医学教育项目。</w:t>
      </w:r>
    </w:p>
    <w:p w:rsidR="00C86680" w:rsidRDefault="00C86680" w:rsidP="00C86680">
      <w:pPr>
        <w:pStyle w:val="a3"/>
        <w:shd w:val="clear" w:color="auto" w:fill="FFFFFF"/>
        <w:spacing w:before="0" w:beforeAutospacing="0" w:after="0" w:afterAutospacing="0" w:line="420" w:lineRule="atLeast"/>
        <w:ind w:firstLine="600"/>
        <w:textAlignment w:val="baseline"/>
        <w:rPr>
          <w:rFonts w:ascii="Arial" w:hAnsi="Arial" w:cs="Arial"/>
          <w:color w:val="656565"/>
          <w:sz w:val="18"/>
          <w:szCs w:val="18"/>
        </w:rPr>
      </w:pPr>
      <w:r>
        <w:rPr>
          <w:rFonts w:ascii="仿宋_GB2312" w:eastAsia="仿宋_GB2312" w:hAnsi="Arial" w:cs="Arial" w:hint="eastAsia"/>
          <w:color w:val="000000"/>
          <w:sz w:val="32"/>
          <w:szCs w:val="32"/>
        </w:rPr>
        <w:t>（二）自治区级继续医学教育项目审批公布后，各单位要按照“宁夏专业技术人员服务平台”程序要求，登录单位用户填报培训学员信息。</w:t>
      </w:r>
    </w:p>
    <w:p w:rsidR="00C86680" w:rsidRDefault="00C86680" w:rsidP="00C86680">
      <w:pPr>
        <w:pStyle w:val="a3"/>
        <w:shd w:val="clear" w:color="auto" w:fill="FFFFFF"/>
        <w:spacing w:before="0" w:beforeAutospacing="0" w:after="0" w:afterAutospacing="0" w:line="420" w:lineRule="atLeast"/>
        <w:ind w:firstLine="645"/>
        <w:jc w:val="both"/>
        <w:textAlignment w:val="baseline"/>
        <w:rPr>
          <w:rFonts w:ascii="Arial" w:hAnsi="Arial" w:cs="Arial"/>
          <w:color w:val="656565"/>
          <w:sz w:val="18"/>
          <w:szCs w:val="18"/>
        </w:rPr>
      </w:pPr>
      <w:r>
        <w:rPr>
          <w:rFonts w:ascii="仿宋_GB2312" w:eastAsia="仿宋_GB2312" w:hAnsi="Arial" w:cs="Arial" w:hint="eastAsia"/>
          <w:color w:val="000000"/>
          <w:sz w:val="32"/>
          <w:szCs w:val="32"/>
        </w:rPr>
        <w:t>（三）各医疗卫生机构申报继续医学教育项目与委机关业务处室和各学会不能重复申报。</w:t>
      </w:r>
    </w:p>
    <w:p w:rsidR="00C86680" w:rsidRDefault="00C86680" w:rsidP="00C86680">
      <w:pPr>
        <w:pStyle w:val="a3"/>
        <w:shd w:val="clear" w:color="auto" w:fill="FFFFFF"/>
        <w:spacing w:before="0" w:beforeAutospacing="0" w:after="0" w:afterAutospacing="0" w:line="420" w:lineRule="atLeast"/>
        <w:ind w:firstLine="645"/>
        <w:jc w:val="both"/>
        <w:textAlignment w:val="baseline"/>
        <w:rPr>
          <w:rFonts w:ascii="Arial" w:hAnsi="Arial" w:cs="Arial"/>
          <w:color w:val="656565"/>
          <w:sz w:val="18"/>
          <w:szCs w:val="18"/>
        </w:rPr>
      </w:pPr>
      <w:r>
        <w:rPr>
          <w:rFonts w:ascii="仿宋_GB2312" w:eastAsia="仿宋_GB2312" w:hAnsi="Arial" w:cs="Arial" w:hint="eastAsia"/>
          <w:color w:val="000000"/>
          <w:sz w:val="32"/>
          <w:szCs w:val="32"/>
        </w:rPr>
        <w:lastRenderedPageBreak/>
        <w:t>（四）自治区级继续医学教育项目申报表和项目申报汇总表均可在宁夏卫生</w:t>
      </w:r>
      <w:proofErr w:type="gramStart"/>
      <w:r>
        <w:rPr>
          <w:rFonts w:ascii="仿宋_GB2312" w:eastAsia="仿宋_GB2312" w:hAnsi="Arial" w:cs="Arial" w:hint="eastAsia"/>
          <w:color w:val="000000"/>
          <w:sz w:val="32"/>
          <w:szCs w:val="32"/>
        </w:rPr>
        <w:t>计生网</w:t>
      </w:r>
      <w:proofErr w:type="gramEnd"/>
      <w:r>
        <w:rPr>
          <w:rFonts w:ascii="仿宋_GB2312" w:eastAsia="仿宋_GB2312" w:hAnsi="Arial" w:cs="Arial" w:hint="eastAsia"/>
          <w:color w:val="000000"/>
          <w:sz w:val="32"/>
          <w:szCs w:val="32"/>
        </w:rPr>
        <w:t>下载。网址：</w:t>
      </w:r>
      <w:hyperlink r:id="rId6" w:history="1">
        <w:r>
          <w:rPr>
            <w:rStyle w:val="a4"/>
            <w:rFonts w:ascii="仿宋_GB2312" w:eastAsia="仿宋_GB2312" w:hAnsi="Arial" w:cs="Arial" w:hint="eastAsia"/>
            <w:color w:val="333333"/>
            <w:sz w:val="32"/>
            <w:szCs w:val="32"/>
            <w:u w:val="none"/>
          </w:rPr>
          <w:t>http://www.nxws.gov.cn</w:t>
        </w:r>
      </w:hyperlink>
      <w:r>
        <w:rPr>
          <w:rFonts w:ascii="仿宋_GB2312" w:eastAsia="仿宋_GB2312" w:hAnsi="Arial" w:cs="Arial" w:hint="eastAsia"/>
          <w:color w:val="000000"/>
          <w:sz w:val="32"/>
          <w:szCs w:val="32"/>
        </w:rPr>
        <w:t>。</w:t>
      </w:r>
      <w:proofErr w:type="gramStart"/>
      <w:r>
        <w:rPr>
          <w:rFonts w:ascii="仿宋_GB2312" w:eastAsia="仿宋_GB2312" w:hAnsi="Arial" w:cs="Arial" w:hint="eastAsia"/>
          <w:color w:val="000000"/>
          <w:sz w:val="32"/>
          <w:szCs w:val="32"/>
        </w:rPr>
        <w:t>请严格</w:t>
      </w:r>
      <w:proofErr w:type="gramEnd"/>
      <w:r>
        <w:rPr>
          <w:rFonts w:ascii="仿宋_GB2312" w:eastAsia="仿宋_GB2312" w:hAnsi="Arial" w:cs="Arial" w:hint="eastAsia"/>
          <w:color w:val="000000"/>
          <w:sz w:val="32"/>
          <w:szCs w:val="32"/>
        </w:rPr>
        <w:t>按照填表说明认真填写，表格填写不合格的项目不予受理。</w:t>
      </w:r>
    </w:p>
    <w:p w:rsidR="00C86680" w:rsidRDefault="00C86680" w:rsidP="00C86680">
      <w:pPr>
        <w:pStyle w:val="a3"/>
        <w:shd w:val="clear" w:color="auto" w:fill="FFFFFF"/>
        <w:spacing w:before="0" w:beforeAutospacing="0" w:after="0" w:afterAutospacing="0" w:line="420" w:lineRule="atLeast"/>
        <w:ind w:firstLine="645"/>
        <w:jc w:val="both"/>
        <w:textAlignment w:val="baseline"/>
        <w:rPr>
          <w:rFonts w:ascii="Arial" w:hAnsi="Arial" w:cs="Arial"/>
          <w:color w:val="656565"/>
          <w:sz w:val="18"/>
          <w:szCs w:val="18"/>
        </w:rPr>
      </w:pPr>
      <w:r>
        <w:rPr>
          <w:rFonts w:ascii="仿宋_GB2312" w:eastAsia="仿宋_GB2312" w:hAnsi="Arial" w:cs="Arial" w:hint="eastAsia"/>
          <w:color w:val="000000"/>
          <w:sz w:val="32"/>
          <w:szCs w:val="32"/>
        </w:rPr>
        <w:t>联</w:t>
      </w:r>
      <w:r>
        <w:rPr>
          <w:rFonts w:ascii="Arial" w:eastAsia="仿宋_GB2312" w:hAnsi="Arial" w:cs="Arial"/>
          <w:color w:val="000000"/>
          <w:sz w:val="32"/>
          <w:szCs w:val="32"/>
        </w:rPr>
        <w:t> </w:t>
      </w:r>
      <w:r>
        <w:rPr>
          <w:rFonts w:ascii="Arial" w:eastAsia="仿宋_GB2312" w:hAnsi="Arial" w:cs="Arial"/>
          <w:color w:val="000000"/>
          <w:sz w:val="32"/>
          <w:szCs w:val="32"/>
        </w:rPr>
        <w:t>系</w:t>
      </w:r>
      <w:r>
        <w:rPr>
          <w:rFonts w:ascii="Arial" w:eastAsia="仿宋_GB2312" w:hAnsi="Arial" w:cs="Arial"/>
          <w:color w:val="000000"/>
          <w:sz w:val="32"/>
          <w:szCs w:val="32"/>
        </w:rPr>
        <w:t> </w:t>
      </w:r>
      <w:r>
        <w:rPr>
          <w:rFonts w:ascii="Arial" w:eastAsia="仿宋_GB2312" w:hAnsi="Arial" w:cs="Arial"/>
          <w:color w:val="000000"/>
          <w:sz w:val="32"/>
          <w:szCs w:val="32"/>
        </w:rPr>
        <w:t>人：马金宁</w:t>
      </w:r>
      <w:r>
        <w:rPr>
          <w:rFonts w:ascii="Arial" w:eastAsia="仿宋_GB2312" w:hAnsi="Arial" w:cs="Arial"/>
          <w:color w:val="000000"/>
          <w:sz w:val="32"/>
          <w:szCs w:val="32"/>
        </w:rPr>
        <w:t>  </w:t>
      </w:r>
      <w:r>
        <w:rPr>
          <w:rFonts w:ascii="Arial" w:eastAsia="仿宋_GB2312" w:hAnsi="Arial" w:cs="Arial"/>
          <w:color w:val="000000"/>
          <w:sz w:val="32"/>
          <w:szCs w:val="32"/>
        </w:rPr>
        <w:t>贾春妮</w:t>
      </w:r>
    </w:p>
    <w:p w:rsidR="00C86680" w:rsidRDefault="00C86680" w:rsidP="00C86680">
      <w:pPr>
        <w:pStyle w:val="a3"/>
        <w:shd w:val="clear" w:color="auto" w:fill="FFFFFF"/>
        <w:spacing w:before="0" w:beforeAutospacing="0" w:after="0" w:afterAutospacing="0" w:line="420" w:lineRule="atLeast"/>
        <w:ind w:firstLine="645"/>
        <w:jc w:val="both"/>
        <w:textAlignment w:val="baseline"/>
        <w:rPr>
          <w:rFonts w:ascii="Arial" w:hAnsi="Arial" w:cs="Arial"/>
          <w:color w:val="656565"/>
          <w:sz w:val="18"/>
          <w:szCs w:val="18"/>
        </w:rPr>
      </w:pPr>
      <w:r>
        <w:rPr>
          <w:rFonts w:ascii="仿宋_GB2312" w:eastAsia="仿宋_GB2312" w:hAnsi="Arial" w:cs="Arial" w:hint="eastAsia"/>
          <w:color w:val="000000"/>
          <w:sz w:val="32"/>
          <w:szCs w:val="32"/>
        </w:rPr>
        <w:t>联系电话：0951-5054759</w:t>
      </w:r>
      <w:r>
        <w:rPr>
          <w:rFonts w:ascii="Arial" w:eastAsia="仿宋_GB2312" w:hAnsi="Arial" w:cs="Arial"/>
          <w:color w:val="000000"/>
          <w:sz w:val="32"/>
          <w:szCs w:val="32"/>
        </w:rPr>
        <w:t>   5018991</w:t>
      </w:r>
    </w:p>
    <w:p w:rsidR="00C86680" w:rsidRDefault="00C86680" w:rsidP="00C86680">
      <w:pPr>
        <w:pStyle w:val="a3"/>
        <w:shd w:val="clear" w:color="auto" w:fill="FFFFFF"/>
        <w:spacing w:before="0" w:beforeAutospacing="0" w:after="0" w:afterAutospacing="0" w:line="420" w:lineRule="atLeast"/>
        <w:textAlignment w:val="baseline"/>
        <w:rPr>
          <w:rFonts w:ascii="Arial" w:hAnsi="Arial" w:cs="Arial"/>
          <w:color w:val="656565"/>
          <w:sz w:val="18"/>
          <w:szCs w:val="18"/>
        </w:rPr>
      </w:pPr>
      <w:r>
        <w:rPr>
          <w:rFonts w:ascii="仿宋_GB2312" w:eastAsia="仿宋_GB2312" w:hAnsi="Arial" w:cs="Arial" w:hint="eastAsia"/>
          <w:color w:val="000000"/>
          <w:sz w:val="32"/>
          <w:szCs w:val="32"/>
        </w:rPr>
        <w:t>附件：</w:t>
      </w:r>
      <w:r>
        <w:rPr>
          <w:rFonts w:ascii="Arial" w:eastAsia="仿宋_GB2312" w:hAnsi="Arial" w:cs="Arial"/>
          <w:color w:val="000000"/>
          <w:sz w:val="32"/>
          <w:szCs w:val="32"/>
        </w:rPr>
        <w:t>    1</w:t>
      </w:r>
      <w:r>
        <w:rPr>
          <w:rFonts w:ascii="Arial" w:eastAsia="仿宋_GB2312" w:hAnsi="Arial" w:cs="Arial"/>
          <w:color w:val="000000"/>
          <w:sz w:val="32"/>
          <w:szCs w:val="32"/>
        </w:rPr>
        <w:t>、</w:t>
      </w:r>
      <w:hyperlink r:id="rId7" w:history="1">
        <w:r>
          <w:rPr>
            <w:rStyle w:val="a4"/>
            <w:rFonts w:ascii="微软雅黑" w:eastAsia="微软雅黑" w:hAnsi="微软雅黑" w:cs="Arial" w:hint="eastAsia"/>
            <w:color w:val="000000"/>
          </w:rPr>
          <w:t>自治区继续医学教育项目申报表</w:t>
        </w:r>
        <w:r>
          <w:rPr>
            <w:rStyle w:val="a4"/>
            <w:rFonts w:ascii="微软雅黑" w:eastAsia="微软雅黑" w:hAnsi="微软雅黑" w:cs="Arial" w:hint="eastAsia"/>
            <w:color w:val="000000"/>
            <w:sz w:val="18"/>
            <w:szCs w:val="18"/>
          </w:rPr>
          <w:t>.</w:t>
        </w:r>
        <w:proofErr w:type="gramStart"/>
        <w:r>
          <w:rPr>
            <w:rStyle w:val="a4"/>
            <w:rFonts w:ascii="微软雅黑" w:eastAsia="微软雅黑" w:hAnsi="微软雅黑" w:cs="Arial" w:hint="eastAsia"/>
            <w:color w:val="000000"/>
            <w:sz w:val="18"/>
            <w:szCs w:val="18"/>
          </w:rPr>
          <w:t>doc</w:t>
        </w:r>
        <w:proofErr w:type="gramEnd"/>
      </w:hyperlink>
    </w:p>
    <w:p w:rsidR="00C86680" w:rsidRDefault="00C86680" w:rsidP="00C86680">
      <w:pPr>
        <w:pStyle w:val="a3"/>
        <w:shd w:val="clear" w:color="auto" w:fill="FFFFFF"/>
        <w:spacing w:before="0" w:beforeAutospacing="0" w:after="0" w:afterAutospacing="0" w:line="420" w:lineRule="atLeast"/>
        <w:textAlignment w:val="baseline"/>
        <w:rPr>
          <w:rFonts w:ascii="Arial" w:hAnsi="Arial" w:cs="Arial"/>
          <w:color w:val="656565"/>
          <w:sz w:val="18"/>
          <w:szCs w:val="18"/>
        </w:rPr>
      </w:pP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w:t>
      </w:r>
      <w:r>
        <w:rPr>
          <w:rFonts w:ascii="仿宋_GB2312" w:eastAsia="仿宋_GB2312" w:hAnsi="Arial" w:cs="Arial" w:hint="eastAsia"/>
          <w:color w:val="000000"/>
          <w:sz w:val="32"/>
          <w:szCs w:val="32"/>
        </w:rPr>
        <w:t> </w:t>
      </w:r>
      <w:r>
        <w:rPr>
          <w:rFonts w:ascii="Arial" w:eastAsia="仿宋_GB2312" w:hAnsi="Arial" w:cs="Arial"/>
          <w:color w:val="000000"/>
          <w:sz w:val="32"/>
          <w:szCs w:val="32"/>
        </w:rPr>
        <w:t>2</w:t>
      </w:r>
      <w:r>
        <w:rPr>
          <w:rFonts w:ascii="Arial" w:eastAsia="仿宋_GB2312" w:hAnsi="Arial" w:cs="Arial"/>
          <w:color w:val="000000"/>
          <w:sz w:val="32"/>
          <w:szCs w:val="32"/>
        </w:rPr>
        <w:t>、</w:t>
      </w:r>
      <w:r>
        <w:rPr>
          <w:rFonts w:ascii="微软雅黑" w:eastAsia="微软雅黑" w:hAnsi="微软雅黑" w:cs="Arial" w:hint="eastAsia"/>
          <w:color w:val="000000"/>
          <w:u w:val="single"/>
        </w:rPr>
        <w:t>自治区继续医学教育项目汇总表</w:t>
      </w:r>
      <w:hyperlink r:id="rId8" w:history="1">
        <w:r>
          <w:rPr>
            <w:rStyle w:val="a4"/>
            <w:rFonts w:ascii="微软雅黑" w:eastAsia="微软雅黑" w:hAnsi="微软雅黑" w:cs="Arial" w:hint="eastAsia"/>
            <w:color w:val="000000"/>
            <w:sz w:val="18"/>
            <w:szCs w:val="18"/>
          </w:rPr>
          <w:t>.</w:t>
        </w:r>
        <w:proofErr w:type="gramStart"/>
        <w:r>
          <w:rPr>
            <w:rStyle w:val="a4"/>
            <w:rFonts w:ascii="微软雅黑" w:eastAsia="微软雅黑" w:hAnsi="微软雅黑" w:cs="Arial" w:hint="eastAsia"/>
            <w:color w:val="000000"/>
            <w:sz w:val="18"/>
            <w:szCs w:val="18"/>
          </w:rPr>
          <w:t>doc</w:t>
        </w:r>
        <w:proofErr w:type="gramEnd"/>
      </w:hyperlink>
    </w:p>
    <w:p w:rsidR="00C86680" w:rsidRDefault="00C86680" w:rsidP="00C86680">
      <w:pPr>
        <w:pStyle w:val="a3"/>
        <w:shd w:val="clear" w:color="auto" w:fill="FFFFFF"/>
        <w:spacing w:before="0" w:beforeAutospacing="0" w:after="0" w:afterAutospacing="0" w:line="420" w:lineRule="atLeast"/>
        <w:ind w:firstLine="2985"/>
        <w:jc w:val="center"/>
        <w:textAlignment w:val="baseline"/>
        <w:rPr>
          <w:rFonts w:ascii="Arial" w:hAnsi="Arial" w:cs="Arial"/>
          <w:color w:val="656565"/>
          <w:sz w:val="18"/>
          <w:szCs w:val="18"/>
        </w:rPr>
      </w:pPr>
      <w:r>
        <w:rPr>
          <w:rFonts w:ascii="仿宋_GB2312" w:eastAsia="仿宋_GB2312" w:hAnsi="Arial" w:cs="Arial" w:hint="eastAsia"/>
          <w:color w:val="000000"/>
          <w:sz w:val="32"/>
          <w:szCs w:val="32"/>
        </w:rPr>
        <w:t>自治区继续教育委员会</w:t>
      </w:r>
    </w:p>
    <w:p w:rsidR="00C86680" w:rsidRDefault="00C86680" w:rsidP="00C86680">
      <w:pPr>
        <w:pStyle w:val="a3"/>
        <w:shd w:val="clear" w:color="auto" w:fill="FFFFFF"/>
        <w:spacing w:before="0" w:beforeAutospacing="0" w:after="0" w:afterAutospacing="0" w:line="420" w:lineRule="atLeast"/>
        <w:ind w:firstLine="2985"/>
        <w:jc w:val="center"/>
        <w:textAlignment w:val="baseline"/>
        <w:rPr>
          <w:rFonts w:ascii="Arial" w:hAnsi="Arial" w:cs="Arial"/>
          <w:color w:val="656565"/>
          <w:sz w:val="18"/>
          <w:szCs w:val="18"/>
        </w:rPr>
      </w:pPr>
      <w:r>
        <w:rPr>
          <w:rFonts w:ascii="仿宋_GB2312" w:eastAsia="仿宋_GB2312" w:hAnsi="Arial" w:cs="Arial" w:hint="eastAsia"/>
          <w:color w:val="000000"/>
          <w:sz w:val="32"/>
          <w:szCs w:val="32"/>
        </w:rPr>
        <w:t>2015年12月7日</w:t>
      </w:r>
    </w:p>
    <w:p w:rsidR="00244561" w:rsidRPr="00C86680" w:rsidRDefault="00244561">
      <w:bookmarkStart w:id="0" w:name="_GoBack"/>
      <w:bookmarkEnd w:id="0"/>
    </w:p>
    <w:sectPr w:rsidR="00244561" w:rsidRPr="00C866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80"/>
    <w:rsid w:val="00244561"/>
    <w:rsid w:val="00C86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68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866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68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866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73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xws.gov.cn/resources/ueditor/jsp/upload/20151209/48811449629037626.doc" TargetMode="External"/><Relationship Id="rId3" Type="http://schemas.openxmlformats.org/officeDocument/2006/relationships/settings" Target="settings.xml"/><Relationship Id="rId7" Type="http://schemas.openxmlformats.org/officeDocument/2006/relationships/hyperlink" Target="http://www.nxws.gov.cn/resources/ueditor/jsp/upload/20151209/53311449628886586.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xws.gov.cn/5/" TargetMode="External"/><Relationship Id="rId5" Type="http://schemas.openxmlformats.org/officeDocument/2006/relationships/hyperlink" Target="mailto:%E7%94%B5%E5%AD%90%E7%89%88%E5%8F%AF%E5%8F%91%E8%87%B3nxwstkjc@163.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Color</dc:creator>
  <cp:lastModifiedBy>Color</cp:lastModifiedBy>
  <cp:revision>1</cp:revision>
  <dcterms:created xsi:type="dcterms:W3CDTF">2016-12-09T08:24:00Z</dcterms:created>
  <dcterms:modified xsi:type="dcterms:W3CDTF">2016-12-09T08:24:00Z</dcterms:modified>
</cp:coreProperties>
</file>